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49F" w:rsidRDefault="00EA349F">
      <w:r>
        <w:t>Name Catherine Downey</w:t>
      </w:r>
      <w:r>
        <w:tab/>
        <w:t xml:space="preserve">Age 74 </w:t>
      </w:r>
      <w:r>
        <w:tab/>
        <w:t xml:space="preserve">Reg No. 1901 </w:t>
      </w:r>
      <w:r>
        <w:tab/>
      </w:r>
      <w:r>
        <w:tab/>
        <w:t>Case Book No. XII</w:t>
      </w:r>
      <w:r>
        <w:tab/>
        <w:t>Folio 101</w:t>
      </w:r>
      <w:r>
        <w:tab/>
      </w:r>
    </w:p>
    <w:p w:rsidR="00EA349F" w:rsidRDefault="00EA349F">
      <w:r>
        <w:t>Union Lambeth</w:t>
      </w:r>
      <w:r>
        <w:tab/>
        <w:t>Occupation Nil</w:t>
      </w:r>
      <w:r>
        <w:tab/>
      </w:r>
      <w:r>
        <w:tab/>
        <w:t>Religion Roman Catholic</w:t>
      </w:r>
      <w:r>
        <w:tab/>
        <w:t>Widow</w:t>
      </w:r>
      <w:r>
        <w:tab/>
      </w:r>
    </w:p>
    <w:p w:rsidR="00DC6D27" w:rsidRDefault="00EA349F">
      <w:r>
        <w:t>Date of admission 9</w:t>
      </w:r>
      <w:r w:rsidRPr="00EA349F">
        <w:rPr>
          <w:vertAlign w:val="superscript"/>
        </w:rPr>
        <w:t>th</w:t>
      </w:r>
      <w:r>
        <w:t xml:space="preserve"> February 1910</w:t>
      </w:r>
      <w:r>
        <w:tab/>
      </w:r>
      <w:r>
        <w:tab/>
        <w:t>Date of discharge</w:t>
      </w:r>
      <w:r>
        <w:tab/>
        <w:t>Result</w:t>
      </w:r>
    </w:p>
    <w:p w:rsidR="00EA349F" w:rsidRDefault="00EA349F"/>
    <w:p w:rsidR="00EA349F" w:rsidRDefault="00EA349F">
      <w:r>
        <w:t>CERTIFICATION ORDER –</w:t>
      </w:r>
      <w:r w:rsidR="00D00BE7">
        <w:t xml:space="preserve"> (Sd)</w:t>
      </w:r>
      <w:r>
        <w:t xml:space="preserve"> George O Hardy, 7</w:t>
      </w:r>
      <w:r w:rsidRPr="00EA349F">
        <w:rPr>
          <w:vertAlign w:val="superscript"/>
        </w:rPr>
        <w:t>th</w:t>
      </w:r>
      <w:r>
        <w:t xml:space="preserve"> Feb 1910</w:t>
      </w:r>
      <w:r>
        <w:tab/>
        <w:t>E no S no D yes strikes others</w:t>
      </w:r>
    </w:p>
    <w:p w:rsidR="00EA349F" w:rsidRDefault="00D00BE7">
      <w:r>
        <w:tab/>
        <w:t>She is very noisy and violent, won’t stay in bed, says it is full of water and had to be put in the padded room; shrieking at the top of voice and threatening all about her</w:t>
      </w:r>
    </w:p>
    <w:p w:rsidR="00D00BE7" w:rsidRDefault="00D00BE7">
      <w:r>
        <w:tab/>
        <w:t xml:space="preserve">Ellen Kelly. 80 Branksome Road, daughter, states she has religious mania for a year, sees people from other world and her grandchildren </w:t>
      </w:r>
      <w:r>
        <w:tab/>
        <w:t>(Sd) Marcus N. Quarry</w:t>
      </w:r>
    </w:p>
    <w:p w:rsidR="00141DE3" w:rsidRDefault="00141DE3"/>
    <w:p w:rsidR="007B4DB6" w:rsidRDefault="007B4DB6">
      <w:r>
        <w:t xml:space="preserve">SUMMARY OF INQUIRY FORM </w:t>
      </w:r>
      <w:r w:rsidR="00141DE3">
        <w:t>–</w:t>
      </w:r>
      <w:r>
        <w:t xml:space="preserve"> </w:t>
      </w:r>
      <w:r w:rsidR="00141DE3">
        <w:t>There is no reliable history to be obtained, except the statement of the Delivering Officer</w:t>
      </w:r>
    </w:p>
    <w:p w:rsidR="00141DE3" w:rsidRDefault="00141DE3"/>
    <w:p w:rsidR="00141DE3" w:rsidRDefault="00141DE3">
      <w:r>
        <w:t>Present illness – onset- date and mode of- assigned cause – succession of symptoms</w:t>
      </w:r>
    </w:p>
    <w:p w:rsidR="00141DE3" w:rsidRDefault="00141DE3">
      <w:r>
        <w:tab/>
        <w:t xml:space="preserve">Attack duration 6 years, Causes: - serility. Prolonged </w:t>
      </w:r>
      <w:r w:rsidR="005F7478">
        <w:t xml:space="preserve">mental stress and Chronic Bronchitis. </w:t>
      </w:r>
    </w:p>
    <w:p w:rsidR="004A1B3E" w:rsidRDefault="004A1B3E"/>
    <w:p w:rsidR="004A1B3E" w:rsidRDefault="004A1B3E">
      <w:r>
        <w:t>PRESENT STATE</w:t>
      </w:r>
      <w:r w:rsidR="008740D6">
        <w:t>*</w:t>
      </w:r>
    </w:p>
    <w:p w:rsidR="004A1B3E" w:rsidRDefault="004A1B3E">
      <w:r>
        <w:t>GENERAL EXAMINATION – Physique, Nutrition and Aspects, the presence or absence of bruises or superficial marks of injury or disease and the temperature should be noted in every case.</w:t>
      </w:r>
    </w:p>
    <w:p w:rsidR="004A1B3E" w:rsidRDefault="004A1B3E">
      <w:r>
        <w:t xml:space="preserve">Poor physique, sparely nourished, distressed aspect. Grey hair, brown eyes </w:t>
      </w:r>
      <w:r w:rsidRPr="004A1B3E">
        <w:t>arcus senilis</w:t>
      </w:r>
      <w:r>
        <w:t xml:space="preserve"> present. Slight bruises on left </w:t>
      </w:r>
      <w:r w:rsidR="004C0361">
        <w:t>food, inner side of each leg back of left hand. Temperature 98. Several small scars on both legs</w:t>
      </w:r>
    </w:p>
    <w:p w:rsidR="004C0361" w:rsidRDefault="004C0361">
      <w:r>
        <w:t>RESPIRATORY SYSTEM – Symptoms. D</w:t>
      </w:r>
      <w:r w:rsidRPr="004C0361">
        <w:t>yspnoea</w:t>
      </w:r>
    </w:p>
    <w:p w:rsidR="00AC26E5" w:rsidRDefault="00AC26E5">
      <w:r>
        <w:t>Physical Signs – If present, their nature and localisation should be noted.</w:t>
      </w:r>
    </w:p>
    <w:p w:rsidR="00AC26E5" w:rsidRDefault="00AC26E5">
      <w:r>
        <w:tab/>
      </w:r>
      <w:r w:rsidR="00FF1839">
        <w:t xml:space="preserve">Lungs hyper resonant. Has slight </w:t>
      </w:r>
      <w:r w:rsidR="00FF1839" w:rsidRPr="00FF1839">
        <w:t>emphysema</w:t>
      </w:r>
    </w:p>
    <w:p w:rsidR="00FF1839" w:rsidRDefault="00FF1839">
      <w:r>
        <w:t>CIRCULATORY SYSTEM – Symptoms.</w:t>
      </w:r>
    </w:p>
    <w:p w:rsidR="00FF1839" w:rsidRDefault="00FF1839">
      <w:r>
        <w:t>ARTERIES</w:t>
      </w:r>
      <w:r w:rsidR="005A543C">
        <w:tab/>
      </w:r>
      <w:r>
        <w:t xml:space="preserve">Somewhat </w:t>
      </w:r>
      <w:r w:rsidR="005A543C">
        <w:t>sclerosed</w:t>
      </w:r>
    </w:p>
    <w:p w:rsidR="005A543C" w:rsidRDefault="005A543C">
      <w:r>
        <w:t>VEINS</w:t>
      </w:r>
      <w:r>
        <w:tab/>
        <w:t>Normal</w:t>
      </w:r>
    </w:p>
    <w:p w:rsidR="005A543C" w:rsidRDefault="005A543C">
      <w:r>
        <w:t>HEART</w:t>
      </w:r>
      <w:r>
        <w:tab/>
      </w:r>
      <w:r>
        <w:tab/>
        <w:t>Sound very feeble and muffled</w:t>
      </w:r>
    </w:p>
    <w:p w:rsidR="005A543C" w:rsidRDefault="005A543C">
      <w:r>
        <w:t>PULSE</w:t>
      </w:r>
      <w:r>
        <w:tab/>
      </w:r>
      <w:r>
        <w:tab/>
        <w:t>Regular 84. Poor volume</w:t>
      </w:r>
    </w:p>
    <w:p w:rsidR="005F7F1F" w:rsidRDefault="005F7F1F"/>
    <w:p w:rsidR="005F7F1F" w:rsidRDefault="005F7F1F">
      <w:r>
        <w:t xml:space="preserve">ALIMENTARY SYSTEM – (Note on the examination of lips, teeth, tongue, mouth, </w:t>
      </w:r>
      <w:r w:rsidR="008740D6">
        <w:t xml:space="preserve">abdomen and action of bowls and appetite to be made in every case) </w:t>
      </w:r>
    </w:p>
    <w:p w:rsidR="008740D6" w:rsidRDefault="008740D6">
      <w:r>
        <w:tab/>
        <w:t>Lips pale, teeth carious, man missing, tongue furred and tremulous. Palate vaulted</w:t>
      </w:r>
    </w:p>
    <w:p w:rsidR="008740D6" w:rsidRDefault="008740D6"/>
    <w:p w:rsidR="008740D6" w:rsidRDefault="008740D6"/>
    <w:p w:rsidR="00141DE3" w:rsidRDefault="008740D6">
      <w:r>
        <w:t xml:space="preserve">*It is important to note in all cases negative as well as positive signs and symptoms, thus indicating that a complete examination has been made of the physical condition; it should be stated if there are no symptoms or physical signs discovered on examination of each system </w:t>
      </w:r>
    </w:p>
    <w:p w:rsidR="00B205A1" w:rsidRDefault="00B205A1"/>
    <w:p w:rsidR="00B205A1" w:rsidRDefault="00B205A1">
      <w:r>
        <w:lastRenderedPageBreak/>
        <w:t xml:space="preserve">NERVOUS AND MUSCULAR SYSTEM – A note should be made in every case positive or </w:t>
      </w:r>
      <w:r w:rsidR="000375EE">
        <w:t xml:space="preserve">negative relating to the following points. Investigation may show that a special form or sheet is required to describe the symptoms and signs. </w:t>
      </w:r>
    </w:p>
    <w:p w:rsidR="000375EE" w:rsidRDefault="000375EE"/>
    <w:p w:rsidR="000375EE" w:rsidRDefault="000375EE">
      <w:r>
        <w:t xml:space="preserve">Motion – (1) Power and co-ordination of movements in gait and station </w:t>
      </w:r>
    </w:p>
    <w:p w:rsidR="000375EE" w:rsidRDefault="000375EE">
      <w:r>
        <w:tab/>
        <w:t>Normal</w:t>
      </w:r>
    </w:p>
    <w:p w:rsidR="000375EE" w:rsidRDefault="000375EE">
      <w:r>
        <w:tab/>
        <w:t xml:space="preserve">(2) Writing and speaking </w:t>
      </w:r>
      <w:r>
        <w:tab/>
        <w:t>Speech Normal</w:t>
      </w:r>
    </w:p>
    <w:p w:rsidR="000375EE" w:rsidRDefault="000375EE">
      <w:r>
        <w:tab/>
        <w:t>(3) Tremors, fits</w:t>
      </w:r>
      <w:r>
        <w:tab/>
        <w:t>None</w:t>
      </w:r>
    </w:p>
    <w:p w:rsidR="000375EE" w:rsidRDefault="000375EE">
      <w:r>
        <w:t>PUPILS- Size, equality and re-actions</w:t>
      </w:r>
      <w:r w:rsidR="00246103">
        <w:t>. Normal size. Equal, sluggish reaction</w:t>
      </w:r>
    </w:p>
    <w:p w:rsidR="00246103" w:rsidRDefault="00246103">
      <w:r>
        <w:t>Control of sphincters</w:t>
      </w:r>
      <w:r>
        <w:tab/>
        <w:t>Normal</w:t>
      </w:r>
    </w:p>
    <w:p w:rsidR="00246103" w:rsidRDefault="00246103">
      <w:r>
        <w:t xml:space="preserve">Superficial reflexes </w:t>
      </w:r>
      <w:r>
        <w:tab/>
        <w:t>Normal</w:t>
      </w:r>
    </w:p>
    <w:p w:rsidR="00246103" w:rsidRDefault="00246103">
      <w:r>
        <w:t>Deep do.</w:t>
      </w:r>
      <w:r>
        <w:tab/>
        <w:t>Knee jerks sluggish</w:t>
      </w:r>
    </w:p>
    <w:p w:rsidR="00246103" w:rsidRDefault="00246103">
      <w:r>
        <w:t xml:space="preserve">Special sense and common sensibility </w:t>
      </w:r>
      <w:r>
        <w:tab/>
        <w:t xml:space="preserve">Is rather deaf with defective eyesight due to commencing cataract </w:t>
      </w:r>
    </w:p>
    <w:p w:rsidR="00246103" w:rsidRDefault="00246103"/>
    <w:p w:rsidR="00246103" w:rsidRDefault="00246103">
      <w:r>
        <w:t>GENITO URINARY SYSTEM – (In every case a complete examination of the urine is required and a positive or negative statement made)</w:t>
      </w:r>
    </w:p>
    <w:p w:rsidR="00246103" w:rsidRDefault="00246103">
      <w:r>
        <w:t>SYMPTOMS.</w:t>
      </w:r>
    </w:p>
    <w:p w:rsidR="00246103" w:rsidRDefault="00246103">
      <w:r>
        <w:t>SIGNS</w:t>
      </w:r>
    </w:p>
    <w:p w:rsidR="00246103" w:rsidRDefault="00246103">
      <w:r>
        <w:t>URINE</w:t>
      </w:r>
      <w:r>
        <w:tab/>
        <w:t>acid reaction S.G 1009. No albumin, blood or sugar</w:t>
      </w:r>
    </w:p>
    <w:p w:rsidR="009B4991" w:rsidRDefault="009B4991"/>
    <w:p w:rsidR="009B4991" w:rsidRDefault="009B4991">
      <w:r>
        <w:t>SPECIAL FORM FOR FEMALES to be filled up in every case “positive”, “negative”, “not known” “not reliable”</w:t>
      </w:r>
    </w:p>
    <w:p w:rsidR="009B4991" w:rsidRDefault="009B4991" w:rsidP="009B4991">
      <w:pPr>
        <w:pStyle w:val="ListParagraph"/>
        <w:numPr>
          <w:ilvl w:val="0"/>
          <w:numId w:val="1"/>
        </w:numPr>
      </w:pPr>
      <w:r>
        <w:t>If married, how long, number, dates and details of confinements and abortions</w:t>
      </w:r>
    </w:p>
    <w:p w:rsidR="009B4991" w:rsidRDefault="009B4991" w:rsidP="009B4991">
      <w:pPr>
        <w:pStyle w:val="ListParagraph"/>
        <w:numPr>
          <w:ilvl w:val="0"/>
          <w:numId w:val="1"/>
        </w:numPr>
      </w:pPr>
      <w:r>
        <w:t>Details of children and location</w:t>
      </w:r>
    </w:p>
    <w:p w:rsidR="009B4991" w:rsidRDefault="009B4991" w:rsidP="009B4991">
      <w:pPr>
        <w:pStyle w:val="ListParagraph"/>
        <w:numPr>
          <w:ilvl w:val="0"/>
          <w:numId w:val="1"/>
        </w:numPr>
      </w:pPr>
      <w:r>
        <w:t>MENSTRUATION – Relation of mental symptoms to</w:t>
      </w:r>
    </w:p>
    <w:p w:rsidR="009B4991" w:rsidRDefault="009B4991" w:rsidP="009B4991">
      <w:pPr>
        <w:pStyle w:val="ListParagraph"/>
        <w:numPr>
          <w:ilvl w:val="0"/>
          <w:numId w:val="2"/>
        </w:numPr>
      </w:pPr>
      <w:r>
        <w:t>Date of onset</w:t>
      </w:r>
    </w:p>
    <w:p w:rsidR="009B4991" w:rsidRDefault="009B4991" w:rsidP="009B4991">
      <w:pPr>
        <w:pStyle w:val="ListParagraph"/>
        <w:numPr>
          <w:ilvl w:val="0"/>
          <w:numId w:val="2"/>
        </w:numPr>
      </w:pPr>
      <w:r>
        <w:t>Regularity</w:t>
      </w:r>
    </w:p>
    <w:p w:rsidR="009B4991" w:rsidRDefault="009B4991" w:rsidP="009B4991">
      <w:pPr>
        <w:pStyle w:val="ListParagraph"/>
        <w:numPr>
          <w:ilvl w:val="0"/>
          <w:numId w:val="2"/>
        </w:numPr>
      </w:pPr>
      <w:r>
        <w:t>Usual duration</w:t>
      </w:r>
    </w:p>
    <w:p w:rsidR="009B4991" w:rsidRDefault="009B4991" w:rsidP="009B4991">
      <w:pPr>
        <w:pStyle w:val="ListParagraph"/>
        <w:numPr>
          <w:ilvl w:val="0"/>
          <w:numId w:val="2"/>
        </w:numPr>
      </w:pPr>
      <w:r>
        <w:t>Character of loss</w:t>
      </w:r>
    </w:p>
    <w:p w:rsidR="009B4991" w:rsidRDefault="009B4991" w:rsidP="009B4991">
      <w:pPr>
        <w:pStyle w:val="ListParagraph"/>
        <w:numPr>
          <w:ilvl w:val="0"/>
          <w:numId w:val="2"/>
        </w:numPr>
      </w:pPr>
      <w:r>
        <w:t>Presence of</w:t>
      </w:r>
    </w:p>
    <w:p w:rsidR="009B4991" w:rsidRDefault="009B4991" w:rsidP="009B4991">
      <w:pPr>
        <w:pStyle w:val="ListParagraph"/>
        <w:numPr>
          <w:ilvl w:val="0"/>
          <w:numId w:val="2"/>
        </w:numPr>
      </w:pPr>
      <w:r>
        <w:t>Leucorrhoea</w:t>
      </w:r>
    </w:p>
    <w:p w:rsidR="009B4991" w:rsidRDefault="009B4991" w:rsidP="009B4991">
      <w:pPr>
        <w:pStyle w:val="ListParagraph"/>
        <w:numPr>
          <w:ilvl w:val="0"/>
          <w:numId w:val="2"/>
        </w:numPr>
      </w:pPr>
      <w:r>
        <w:t>Pain, character, duration</w:t>
      </w:r>
    </w:p>
    <w:p w:rsidR="009B4991" w:rsidRDefault="009B4991" w:rsidP="009B4991">
      <w:pPr>
        <w:pStyle w:val="ListParagraph"/>
        <w:numPr>
          <w:ilvl w:val="0"/>
          <w:numId w:val="2"/>
        </w:numPr>
      </w:pPr>
      <w:r>
        <w:t>Climacterium</w:t>
      </w:r>
    </w:p>
    <w:p w:rsidR="009B4991" w:rsidRDefault="009B4991" w:rsidP="009B4991"/>
    <w:p w:rsidR="009B4991" w:rsidRDefault="009B4991" w:rsidP="009B4991">
      <w:r>
        <w:t>MENTAL STATE*</w:t>
      </w:r>
    </w:p>
    <w:p w:rsidR="0050741A" w:rsidRDefault="0050741A" w:rsidP="009B4991">
      <w:r>
        <w:t xml:space="preserve">In taking </w:t>
      </w:r>
      <w:r w:rsidR="00D065D7">
        <w:t>the mental state it is necessary to state facts based upon personal observation and interrogation. Facts elicited by enquiry of friends or attendance should if possible be verified and the source of the information stated. A statement should be made in every case as far as possible under the following headings:-</w:t>
      </w:r>
    </w:p>
    <w:p w:rsidR="00D065D7" w:rsidRDefault="00D065D7" w:rsidP="009B4991"/>
    <w:p w:rsidR="00D065D7" w:rsidRDefault="00D065D7" w:rsidP="00D065D7">
      <w:pPr>
        <w:pStyle w:val="ListParagraph"/>
        <w:numPr>
          <w:ilvl w:val="0"/>
          <w:numId w:val="3"/>
        </w:numPr>
      </w:pPr>
      <w:r>
        <w:t>Behaviour and conduct as indicated by speech and action</w:t>
      </w:r>
    </w:p>
    <w:p w:rsidR="00D065D7" w:rsidRDefault="00D065D7" w:rsidP="00D065D7">
      <w:r>
        <w:t>Very restless and resistive. Shouts out in fear of when attended and is much distressed</w:t>
      </w:r>
    </w:p>
    <w:p w:rsidR="00AB6199" w:rsidRDefault="00AB6199" w:rsidP="00AB6199">
      <w:pPr>
        <w:pStyle w:val="ListParagraph"/>
        <w:numPr>
          <w:ilvl w:val="0"/>
          <w:numId w:val="3"/>
        </w:numPr>
      </w:pPr>
      <w:r>
        <w:t>Intelligence, comprehension, attention, memory recent and remote, reason, judgement</w:t>
      </w:r>
    </w:p>
    <w:p w:rsidR="00AB6199" w:rsidRDefault="00AB6199" w:rsidP="00AB6199">
      <w:r>
        <w:t>Intelligence and comprehension, attention difficult to [?]. Memory impaired. Reason judgement very poor</w:t>
      </w:r>
    </w:p>
    <w:p w:rsidR="00AB6199" w:rsidRDefault="00AB6199" w:rsidP="00AB6199">
      <w:pPr>
        <w:pStyle w:val="ListParagraph"/>
        <w:numPr>
          <w:ilvl w:val="0"/>
          <w:numId w:val="3"/>
        </w:numPr>
      </w:pPr>
      <w:r>
        <w:lastRenderedPageBreak/>
        <w:t>The existence of hallucinations, delusions, illusions, impulses, and the nature and character of the same when present</w:t>
      </w:r>
    </w:p>
    <w:p w:rsidR="00AB6199" w:rsidRDefault="00AB6199" w:rsidP="00AB6199">
      <w:r>
        <w:t>Imagines she is brought here to be done away with and thinks she is in a Consolation hospital. Is very confused as to her surroundings</w:t>
      </w:r>
    </w:p>
    <w:p w:rsidR="003055EB" w:rsidRDefault="003055EB" w:rsidP="00AB6199"/>
    <w:p w:rsidR="003055EB" w:rsidRDefault="003055EB" w:rsidP="00AB6199">
      <w:r>
        <w:t>Name Catherine Downey</w:t>
      </w:r>
    </w:p>
    <w:p w:rsidR="00EA6195" w:rsidRDefault="00EA6195" w:rsidP="00AB6199"/>
    <w:p w:rsidR="00EA6195" w:rsidRDefault="00EA6195" w:rsidP="00AB6199">
      <w:r>
        <w:t>PROGRESS OF CASE</w:t>
      </w:r>
    </w:p>
    <w:p w:rsidR="00EA6195" w:rsidRDefault="00EA6195" w:rsidP="00AB6199"/>
    <w:p w:rsidR="00EA6195" w:rsidRDefault="00EA6195" w:rsidP="00AB6199">
      <w:r>
        <w:t>Date</w:t>
      </w:r>
    </w:p>
    <w:p w:rsidR="00EA6195" w:rsidRDefault="00EA6195" w:rsidP="00AB6199">
      <w:r>
        <w:t>1910</w:t>
      </w:r>
    </w:p>
    <w:p w:rsidR="00EA6195" w:rsidRDefault="00EA6195" w:rsidP="00AB6199">
      <w:r>
        <w:t>Feb 11</w:t>
      </w:r>
      <w:r>
        <w:tab/>
      </w:r>
      <w:r>
        <w:tab/>
        <w:t>She takes ordinary diet freely and has slept fairly well since admission</w:t>
      </w:r>
    </w:p>
    <w:p w:rsidR="00EA6195" w:rsidRDefault="00EA6195" w:rsidP="00AB6199">
      <w:r>
        <w:t>Feb 14</w:t>
      </w:r>
      <w:r>
        <w:tab/>
      </w:r>
      <w:r>
        <w:tab/>
        <w:t xml:space="preserve">Statement:- Senile Dementia. Restless resistive. Is </w:t>
      </w:r>
      <w:r w:rsidR="004B18BD">
        <w:t xml:space="preserve">unable to sustain a rational conversation. Memory defective, has little idea of time or place, cannot tell her age or how long she has been here. Says this place is a convalescent home. Childish and weak minded. In feeble health. </w:t>
      </w:r>
    </w:p>
    <w:p w:rsidR="004B18BD" w:rsidRDefault="004B18BD" w:rsidP="00AB6199">
      <w:r>
        <w:t>Feb 21</w:t>
      </w:r>
      <w:r>
        <w:tab/>
      </w:r>
      <w:r>
        <w:tab/>
        <w:t xml:space="preserve">Is very confused as to her surroundings thinks she has been here a month makes a rambling statement about being driven into a canal in a cart and left there with all her clothes taken from her. Is extremely feeble. Is on a special diet of milk and beef tea. </w:t>
      </w:r>
    </w:p>
    <w:p w:rsidR="00920E34" w:rsidRDefault="00920E34" w:rsidP="00AB6199">
      <w:r>
        <w:t>Feb 22</w:t>
      </w:r>
      <w:r>
        <w:tab/>
      </w:r>
      <w:r>
        <w:tab/>
        <w:t>Heart’s action very feeble. Ordered mist [?]</w:t>
      </w:r>
    </w:p>
    <w:p w:rsidR="00920E34" w:rsidRDefault="00920E34" w:rsidP="00AB6199">
      <w:r>
        <w:t>Feb 28</w:t>
      </w:r>
      <w:r>
        <w:tab/>
      </w:r>
      <w:r>
        <w:tab/>
        <w:t>Restless, confused and depressed, sees horses on the ceiling and imagines that 2 girls tried to drown her before she came here. Feeble health.</w:t>
      </w:r>
    </w:p>
    <w:p w:rsidR="000E1706" w:rsidRDefault="000E1706" w:rsidP="00AB6199">
      <w:r>
        <w:t>Mar 7</w:t>
      </w:r>
      <w:r>
        <w:tab/>
      </w:r>
      <w:r>
        <w:tab/>
        <w:t>She remains in much the same condition sees horses on the ceiling and complains of people having tried to drown her. Poor health</w:t>
      </w:r>
    </w:p>
    <w:p w:rsidR="00B340ED" w:rsidRDefault="00B340ED" w:rsidP="00AB6199">
      <w:r>
        <w:t>Apr 7</w:t>
      </w:r>
      <w:r>
        <w:tab/>
      </w:r>
      <w:r>
        <w:tab/>
        <w:t>Very full, confused and depressed. Memory and intelligence greatly impaired</w:t>
      </w:r>
      <w:r w:rsidR="00340521">
        <w:t>. Does nothing for herself. Feeble health. Suffers from Chronic Bronchities and is having mist [?] and a special diet of milk and beef tea</w:t>
      </w:r>
    </w:p>
    <w:p w:rsidR="00340521" w:rsidRDefault="00340521" w:rsidP="00AB6199">
      <w:r>
        <w:t>May 7</w:t>
      </w:r>
      <w:r>
        <w:tab/>
      </w:r>
      <w:r>
        <w:tab/>
        <w:t>Imagines she has been attacked by robbers, thrown into a canal and that she has been brought here because she has injured her back. Wet and dirty. Poor health</w:t>
      </w:r>
    </w:p>
    <w:p w:rsidR="00340521" w:rsidRDefault="00045D19" w:rsidP="00AB6199">
      <w:r>
        <w:t>June 7</w:t>
      </w:r>
      <w:r>
        <w:tab/>
      </w:r>
      <w:r>
        <w:tab/>
        <w:t xml:space="preserve">Is dull, vacant and demented, has been in bed during the last week, got up yesterday, complaining of her heart. Feeble health. </w:t>
      </w:r>
    </w:p>
    <w:p w:rsidR="00EA2D80" w:rsidRDefault="00EA2D80" w:rsidP="00AB6199">
      <w:r>
        <w:t>Sep 7</w:t>
      </w:r>
      <w:r>
        <w:tab/>
      </w:r>
      <w:r>
        <w:tab/>
        <w:t xml:space="preserve">Remains in the same demented condition, appears to be getting cataracts of her eyes. Feeble health. </w:t>
      </w:r>
    </w:p>
    <w:p w:rsidR="00EA2D80" w:rsidRDefault="00EA2D80" w:rsidP="00AB6199">
      <w:r>
        <w:t>Dec 7</w:t>
      </w:r>
      <w:r>
        <w:tab/>
      </w:r>
      <w:r>
        <w:tab/>
        <w:t>Full of imaginary complaints and is much distressed at times. No idea of time or place. Wet and dirty. Poor health.</w:t>
      </w:r>
    </w:p>
    <w:p w:rsidR="00EA2D80" w:rsidRDefault="00EA2D80" w:rsidP="00AB6199">
      <w:r>
        <w:t>1911</w:t>
      </w:r>
    </w:p>
    <w:p w:rsidR="00EA2D80" w:rsidRDefault="00EA2D80" w:rsidP="00AB6199">
      <w:r>
        <w:t>Jan 7</w:t>
      </w:r>
      <w:r>
        <w:tab/>
      </w:r>
      <w:r>
        <w:tab/>
        <w:t>Special Report and Certificate. Senile Dementia. Is unable to sustain a rational conversation, requires to be washed and dressed. Memory much impaired, has little idea of time or place. Faulty in habits. In poor health</w:t>
      </w:r>
    </w:p>
    <w:p w:rsidR="00EA2D80" w:rsidRDefault="00EA2D80" w:rsidP="00AB6199">
      <w:r>
        <w:t>March 8</w:t>
      </w:r>
      <w:r>
        <w:tab/>
        <w:t>Remains in the same demented condition. In feeble health</w:t>
      </w:r>
    </w:p>
    <w:p w:rsidR="00EA2D80" w:rsidRDefault="00EA2D80" w:rsidP="00AB6199">
      <w:r>
        <w:t>June 8</w:t>
      </w:r>
      <w:r>
        <w:tab/>
      </w:r>
      <w:r>
        <w:tab/>
        <w:t xml:space="preserve">Much depressed, retains the delusion that x2 people drove her into the canal and tried to drown her. Memory and intelligence much impaired. Feeble health. </w:t>
      </w:r>
    </w:p>
    <w:p w:rsidR="00EA2D80" w:rsidRDefault="00EA2D80" w:rsidP="00AB6199">
      <w:r>
        <w:t>Sep 8</w:t>
      </w:r>
      <w:r>
        <w:tab/>
      </w:r>
      <w:r>
        <w:tab/>
      </w:r>
      <w:r w:rsidR="00932B73">
        <w:t>Patient is greatly lost to her surroundings. She [?] no trouble in the ward. [?] in feeble health.</w:t>
      </w:r>
    </w:p>
    <w:p w:rsidR="00932B73" w:rsidRDefault="00932B73" w:rsidP="00AB6199">
      <w:r>
        <w:t>Dec 8</w:t>
      </w:r>
      <w:r>
        <w:tab/>
      </w:r>
      <w:r>
        <w:tab/>
        <w:t>Retains the delusions she had on admission. Very resistive when being bathed. Memory and intelligence impaired. Very feeble and tottery</w:t>
      </w:r>
    </w:p>
    <w:p w:rsidR="00A80196" w:rsidRDefault="00A80196" w:rsidP="00AB6199"/>
    <w:p w:rsidR="00A80196" w:rsidRDefault="00A80196" w:rsidP="00AB6199">
      <w:r>
        <w:lastRenderedPageBreak/>
        <w:t xml:space="preserve">Date </w:t>
      </w:r>
    </w:p>
    <w:p w:rsidR="00A80196" w:rsidRDefault="00A80196" w:rsidP="00AB6199">
      <w:r>
        <w:t>1912</w:t>
      </w:r>
    </w:p>
    <w:p w:rsidR="00A80196" w:rsidRDefault="00A80196" w:rsidP="00AB6199">
      <w:r>
        <w:t>Jan 8</w:t>
      </w:r>
      <w:r>
        <w:tab/>
      </w:r>
      <w:r>
        <w:tab/>
        <w:t>Special Report and Certificate. Senile Dementia. Is unable to sustain a rational conversation. Quite childish and simple in manner. Does not seem to have much idea of time or place. Requires to be washed and dressed. Faulty in habits. Poor health.</w:t>
      </w:r>
    </w:p>
    <w:p w:rsidR="00A80196" w:rsidRDefault="00A80196" w:rsidP="00AB6199">
      <w:r>
        <w:t>Mar 7</w:t>
      </w:r>
      <w:r>
        <w:tab/>
      </w:r>
      <w:r>
        <w:tab/>
        <w:t>Memory and intelligence greatly impaired. Imagines men are looking at her through the windows. Faulty habits. Poor health.</w:t>
      </w:r>
    </w:p>
    <w:p w:rsidR="00A80196" w:rsidRDefault="00A80196" w:rsidP="00AB6199">
      <w:r>
        <w:t>June 7</w:t>
      </w:r>
      <w:r>
        <w:tab/>
      </w:r>
      <w:r>
        <w:tab/>
        <w:t>Remains in a dull and demented condition is nearly blind. Faulty habits. Poor health</w:t>
      </w:r>
    </w:p>
    <w:p w:rsidR="00A80196" w:rsidRDefault="00A80196" w:rsidP="00AB6199">
      <w:r>
        <w:t>Sep 6</w:t>
      </w:r>
      <w:r>
        <w:tab/>
      </w:r>
      <w:r>
        <w:tab/>
        <w:t>Dull and depressed. Can do nothing for herself. Has to be washed and dressed. Feeble health</w:t>
      </w:r>
    </w:p>
    <w:p w:rsidR="00A80196" w:rsidRDefault="00A80196" w:rsidP="00AB6199">
      <w:r>
        <w:t>Dec 7</w:t>
      </w:r>
      <w:r>
        <w:tab/>
      </w:r>
      <w:r>
        <w:tab/>
        <w:t>Very simple-minded and forgetful. Unable to attend to herself. Mistakes identities. Poor health</w:t>
      </w:r>
    </w:p>
    <w:p w:rsidR="00312335" w:rsidRDefault="00312335" w:rsidP="00AB6199">
      <w:r>
        <w:t>1913</w:t>
      </w:r>
    </w:p>
    <w:p w:rsidR="00312335" w:rsidRDefault="00312335" w:rsidP="00AB6199">
      <w:r>
        <w:t>Mar 7</w:t>
      </w:r>
      <w:r>
        <w:tab/>
      </w:r>
      <w:r>
        <w:tab/>
        <w:t>Is much demented and full of complaints about everything. Fair health</w:t>
      </w:r>
    </w:p>
    <w:p w:rsidR="00312335" w:rsidRDefault="00312335" w:rsidP="00AB6199">
      <w:r>
        <w:t>June 6</w:t>
      </w:r>
      <w:r>
        <w:tab/>
      </w:r>
      <w:r>
        <w:tab/>
        <w:t>Very dull, depressed and demented no idea of time or place. Cannot look after herself. Faulty habits. In poor health</w:t>
      </w:r>
    </w:p>
    <w:p w:rsidR="00B340ED" w:rsidRDefault="00B340ED" w:rsidP="00AB6199">
      <w:r>
        <w:t>Sep 14</w:t>
      </w:r>
      <w:r>
        <w:tab/>
      </w:r>
      <w:r>
        <w:tab/>
        <w:t xml:space="preserve">Contusion of left eye. Fell in lavatory. Nurse Sullett present. </w:t>
      </w:r>
    </w:p>
    <w:p w:rsidR="00B340ED" w:rsidRDefault="00B340ED" w:rsidP="00AB6199">
      <w:r>
        <w:t>Nov 24</w:t>
      </w:r>
      <w:r>
        <w:tab/>
      </w:r>
      <w:r>
        <w:tab/>
        <w:t>Had a slight seizure at 11am yesterday, but is well enough to get up again today. Is very restless and will not stay in bed</w:t>
      </w:r>
    </w:p>
    <w:p w:rsidR="00B340ED" w:rsidRDefault="00B340ED" w:rsidP="00AB6199">
      <w:r>
        <w:t>Dec 6</w:t>
      </w:r>
      <w:r>
        <w:tab/>
      </w:r>
      <w:r>
        <w:tab/>
        <w:t xml:space="preserve">Is much demented. No idea of time or place. Much depressed and very noisy at times, clamouring for old age pension. Quite unable to attend to herself. Faulty habits. Poor health </w:t>
      </w:r>
    </w:p>
    <w:p w:rsidR="00B340ED" w:rsidRDefault="00B340ED" w:rsidP="00AB6199">
      <w:r>
        <w:t>1914</w:t>
      </w:r>
    </w:p>
    <w:p w:rsidR="00B340ED" w:rsidRDefault="00B340ED" w:rsidP="00AB6199">
      <w:r>
        <w:t>Jan 7</w:t>
      </w:r>
      <w:r>
        <w:tab/>
      </w:r>
      <w:r>
        <w:tab/>
        <w:t>Special report and certificate. Senile Dementia. Is noisy and restless as times. Requires to be washed and dressed. Has no idea of time or place. We and dirty in habits. In feeble health</w:t>
      </w:r>
    </w:p>
    <w:p w:rsidR="00B340ED" w:rsidRDefault="00B340ED" w:rsidP="00AB6199">
      <w:r>
        <w:t>Mar 6</w:t>
      </w:r>
      <w:r>
        <w:tab/>
      </w:r>
      <w:r>
        <w:tab/>
        <w:t xml:space="preserve">Imagines she is going to be killed and is very restless and distressed. Cannot attend to herself. Poor health </w:t>
      </w:r>
    </w:p>
    <w:p w:rsidR="00B340ED" w:rsidRDefault="00B340ED" w:rsidP="00AB6199">
      <w:r>
        <w:t>1914</w:t>
      </w:r>
    </w:p>
    <w:p w:rsidR="00857760" w:rsidRDefault="00857760" w:rsidP="00AB6199">
      <w:r>
        <w:t>June 5</w:t>
      </w:r>
      <w:r>
        <w:tab/>
      </w:r>
      <w:r>
        <w:tab/>
        <w:t>Restless, resistive and noisy. Talks to imaginary persons in the wall and ceil</w:t>
      </w:r>
      <w:r w:rsidR="007A4459">
        <w:t>ing</w:t>
      </w:r>
      <w:r w:rsidR="000A16B6">
        <w:t>. Memory greatly impaired. Faulty habits. Feeble health.</w:t>
      </w:r>
    </w:p>
    <w:p w:rsidR="000A16B6" w:rsidRDefault="000A16B6" w:rsidP="00AB6199">
      <w:r>
        <w:t>Sep 5</w:t>
      </w:r>
      <w:r>
        <w:tab/>
      </w:r>
      <w:r>
        <w:tab/>
        <w:t xml:space="preserve">Very noisy, restless and distressed – no idea of time or place. Poor health. </w:t>
      </w:r>
    </w:p>
    <w:p w:rsidR="000A16B6" w:rsidRDefault="000A16B6" w:rsidP="00AB6199">
      <w:r>
        <w:t>Dec 7</w:t>
      </w:r>
      <w:r>
        <w:tab/>
      </w:r>
      <w:r>
        <w:tab/>
        <w:t xml:space="preserve">Much demented and very restless, noisy and depressed. Fault habits. Cannot attend to herself. Poor health. </w:t>
      </w:r>
    </w:p>
    <w:p w:rsidR="00932F72" w:rsidRDefault="00932F72" w:rsidP="00AB6199">
      <w:r>
        <w:t>Dec 9</w:t>
      </w:r>
      <w:r>
        <w:tab/>
      </w:r>
      <w:r>
        <w:tab/>
        <w:t>Whilst walking across the day room at 8:55 this morning, she slipped and fell on her back sustaining a subglenoid dislocation of the left humerus which proved to be irreducible, manipulation having failed it was not considered practical to use more forcible measures under an anaesthetic in view of the state of her heart and arteries and her general feeble condition</w:t>
      </w:r>
    </w:p>
    <w:p w:rsidR="00932F72" w:rsidRDefault="00932F72" w:rsidP="00AB6199">
      <w:r>
        <w:t>Dec 16</w:t>
      </w:r>
      <w:r>
        <w:tab/>
      </w:r>
      <w:r>
        <w:tab/>
        <w:t>She is going on fairly well; the left arm is bandaged to other side. She is very restless and frequently gets her arm out of the bandages.</w:t>
      </w:r>
    </w:p>
    <w:p w:rsidR="00932F72" w:rsidRDefault="00932F72" w:rsidP="00AB6199">
      <w:r>
        <w:t>Dec 17</w:t>
      </w:r>
      <w:r>
        <w:tab/>
      </w:r>
      <w:r>
        <w:tab/>
      </w:r>
      <w:r w:rsidR="007A16C4">
        <w:t>She soon got over the slight shock which followed the accident and now much in her usual state of health but remains in bed.</w:t>
      </w:r>
    </w:p>
    <w:p w:rsidR="007A16C4" w:rsidRDefault="007A16C4" w:rsidP="00AB6199">
      <w:r>
        <w:t>1915</w:t>
      </w:r>
    </w:p>
    <w:p w:rsidR="007A16C4" w:rsidRDefault="007A16C4" w:rsidP="00AB6199">
      <w:r>
        <w:lastRenderedPageBreak/>
        <w:t>Jan 18</w:t>
      </w:r>
      <w:r>
        <w:tab/>
      </w:r>
      <w:r>
        <w:tab/>
        <w:t xml:space="preserve">She remans in bed is at times very feeble. Her circulation is very defective, heart’s action being extremely weak at times. Has marked </w:t>
      </w:r>
      <w:r w:rsidRPr="007A16C4">
        <w:t>arteriosclerosis</w:t>
      </w:r>
      <w:r>
        <w:t>. Does not complain of any pain in the arm which is kept bandaged to the side</w:t>
      </w:r>
    </w:p>
    <w:p w:rsidR="007A16C4" w:rsidRDefault="007A16C4" w:rsidP="00AB6199">
      <w:r>
        <w:t>Jan 29</w:t>
      </w:r>
      <w:r>
        <w:tab/>
      </w:r>
      <w:r>
        <w:tab/>
        <w:t xml:space="preserve">She succumbed today at 12:30pm </w:t>
      </w:r>
    </w:p>
    <w:p w:rsidR="007A16C4" w:rsidRDefault="007A16C4" w:rsidP="00AB6199">
      <w:r>
        <w:tab/>
      </w:r>
      <w:r>
        <w:tab/>
        <w:t>Certified cause of death</w:t>
      </w:r>
    </w:p>
    <w:p w:rsidR="007A16C4" w:rsidRDefault="007A16C4" w:rsidP="007A16C4">
      <w:pPr>
        <w:pStyle w:val="ListParagraph"/>
        <w:numPr>
          <w:ilvl w:val="0"/>
          <w:numId w:val="4"/>
        </w:numPr>
      </w:pPr>
      <w:r>
        <w:t>Senile decay</w:t>
      </w:r>
    </w:p>
    <w:p w:rsidR="007A16C4" w:rsidRDefault="007A16C4" w:rsidP="007A16C4">
      <w:pPr>
        <w:pStyle w:val="ListParagraph"/>
        <w:numPr>
          <w:ilvl w:val="0"/>
          <w:numId w:val="4"/>
        </w:numPr>
      </w:pPr>
      <w:r>
        <w:t xml:space="preserve">Valvular disease of the heart </w:t>
      </w:r>
    </w:p>
    <w:p w:rsidR="00183B0C" w:rsidRDefault="00183B0C" w:rsidP="00183B0C"/>
    <w:p w:rsidR="00183B0C" w:rsidRDefault="00183B0C" w:rsidP="00183B0C"/>
    <w:p w:rsidR="00183B0C" w:rsidRDefault="00183B0C" w:rsidP="00183B0C"/>
    <w:p w:rsidR="00183B0C" w:rsidRDefault="00183B0C" w:rsidP="00183B0C">
      <w:r>
        <w:t xml:space="preserve">COPY (WITHOUT NOTES) OF STATEMENT OF DEATH SENT TO CORONER </w:t>
      </w:r>
      <w:r>
        <w:tab/>
        <w:t>No. 1921</w:t>
      </w:r>
    </w:p>
    <w:p w:rsidR="00183B0C" w:rsidRDefault="00183B0C" w:rsidP="00183B0C">
      <w:r>
        <w:t>Name</w:t>
      </w:r>
      <w:r>
        <w:tab/>
      </w:r>
      <w:r>
        <w:tab/>
        <w:t>Catherine Downey</w:t>
      </w:r>
    </w:p>
    <w:p w:rsidR="00183B0C" w:rsidRDefault="00183B0C" w:rsidP="00183B0C">
      <w:r>
        <w:t>Sex and Age</w:t>
      </w:r>
      <w:r>
        <w:tab/>
      </w:r>
      <w:r>
        <w:tab/>
        <w:t>Female 79 years</w:t>
      </w:r>
    </w:p>
    <w:p w:rsidR="00183B0C" w:rsidRDefault="00183B0C" w:rsidP="00183B0C">
      <w:r>
        <w:t>Married, single, or widowed</w:t>
      </w:r>
      <w:r>
        <w:tab/>
      </w:r>
      <w:r>
        <w:tab/>
        <w:t>Widow</w:t>
      </w:r>
    </w:p>
    <w:p w:rsidR="00183B0C" w:rsidRDefault="00183B0C" w:rsidP="00183B0C">
      <w:r>
        <w:t>Profession or occupation</w:t>
      </w:r>
      <w:r>
        <w:tab/>
      </w:r>
      <w:r>
        <w:tab/>
        <w:t>nil.</w:t>
      </w:r>
    </w:p>
    <w:p w:rsidR="00183B0C" w:rsidRDefault="00183B0C" w:rsidP="00183B0C">
      <w:r>
        <w:t>Usual Residence (postal address) before adm</w:t>
      </w:r>
      <w:r w:rsidR="007F5E6E">
        <w:t xml:space="preserve">ission </w:t>
      </w:r>
      <w:r w:rsidR="007F5E6E">
        <w:tab/>
      </w:r>
      <w:r w:rsidR="007F5E6E">
        <w:tab/>
        <w:t xml:space="preserve">Lambeth Infirmary, previous address unknown </w:t>
      </w:r>
    </w:p>
    <w:p w:rsidR="002F411B" w:rsidRDefault="002F411B" w:rsidP="00183B0C">
      <w:r>
        <w:t>Cause of death Primary</w:t>
      </w:r>
      <w:r>
        <w:tab/>
        <w:t>Senile decay Duration of disease indefinite</w:t>
      </w:r>
    </w:p>
    <w:p w:rsidR="002F411B" w:rsidRDefault="002F411B" w:rsidP="00183B0C">
      <w:r>
        <w:tab/>
        <w:t>Secondary</w:t>
      </w:r>
      <w:r>
        <w:tab/>
        <w:t>Valvular disease of heart indefinite (aortic [?])</w:t>
      </w:r>
    </w:p>
    <w:p w:rsidR="002F411B" w:rsidRDefault="002F411B" w:rsidP="00183B0C">
      <w:r>
        <w:t>Whether or not ascertained by post mortem examination</w:t>
      </w:r>
      <w:r>
        <w:tab/>
      </w:r>
      <w:r>
        <w:tab/>
        <w:t>Yes</w:t>
      </w:r>
    </w:p>
    <w:p w:rsidR="002F411B" w:rsidRDefault="002F411B" w:rsidP="00183B0C">
      <w:r>
        <w:t>Time and any unusual circumstances, attending to the death; also a description of any injuries known to exist at the time of death, or found subsequently on the body of deceased, or a statement that there were none</w:t>
      </w:r>
      <w:r>
        <w:tab/>
        <w:t xml:space="preserve">12-30pm. 29 January 1915. </w:t>
      </w:r>
      <w:r w:rsidR="00F3596E">
        <w:t>S</w:t>
      </w:r>
      <w:r w:rsidR="00F3596E">
        <w:t>ubglenoid dislocation of the left humerus</w:t>
      </w:r>
    </w:p>
    <w:p w:rsidR="00F3596E" w:rsidRDefault="00F3596E" w:rsidP="00183B0C">
      <w:r>
        <w:t>Names and description of persons present at the death</w:t>
      </w:r>
      <w:r>
        <w:tab/>
        <w:t>Nurse Johnson</w:t>
      </w:r>
    </w:p>
    <w:p w:rsidR="00F3596E" w:rsidRDefault="00C70E9C" w:rsidP="00183B0C">
      <w:r>
        <w:t>Whether or not mechanical restraint was applied to deceased within seven days, previously to death, with its character and duration, if so applied</w:t>
      </w:r>
      <w:r w:rsidR="00E27770">
        <w:tab/>
        <w:t>No</w:t>
      </w:r>
    </w:p>
    <w:p w:rsidR="00E27770" w:rsidRDefault="00E27770" w:rsidP="00183B0C"/>
    <w:p w:rsidR="00E72CE5" w:rsidRDefault="00E72CE5" w:rsidP="00183B0C">
      <w:r>
        <w:t xml:space="preserve">Signed </w:t>
      </w:r>
      <w:r w:rsidR="00FD68F3">
        <w:tab/>
      </w:r>
      <w:r w:rsidR="00FD68F3">
        <w:tab/>
        <w:t xml:space="preserve">Med. Offr. </w:t>
      </w:r>
      <w:bookmarkStart w:id="0" w:name="_GoBack"/>
      <w:bookmarkEnd w:id="0"/>
    </w:p>
    <w:p w:rsidR="00B340ED" w:rsidRDefault="00B340ED" w:rsidP="00AB6199"/>
    <w:sectPr w:rsidR="00B340ED" w:rsidSect="009C680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67"/>
    <w:multiLevelType w:val="hybridMultilevel"/>
    <w:tmpl w:val="50148496"/>
    <w:lvl w:ilvl="0" w:tplc="CA305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0572CD"/>
    <w:multiLevelType w:val="hybridMultilevel"/>
    <w:tmpl w:val="FF7A9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2358B"/>
    <w:multiLevelType w:val="hybridMultilevel"/>
    <w:tmpl w:val="2D92B038"/>
    <w:lvl w:ilvl="0" w:tplc="19AE74D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6C24875"/>
    <w:multiLevelType w:val="hybridMultilevel"/>
    <w:tmpl w:val="9E583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B9"/>
    <w:rsid w:val="000375EE"/>
    <w:rsid w:val="00045D19"/>
    <w:rsid w:val="000A16B6"/>
    <w:rsid w:val="000E1706"/>
    <w:rsid w:val="000F34B9"/>
    <w:rsid w:val="00141DE3"/>
    <w:rsid w:val="00183B0C"/>
    <w:rsid w:val="00246103"/>
    <w:rsid w:val="002F411B"/>
    <w:rsid w:val="003055EB"/>
    <w:rsid w:val="00312335"/>
    <w:rsid w:val="00340521"/>
    <w:rsid w:val="004A1B3E"/>
    <w:rsid w:val="004B18BD"/>
    <w:rsid w:val="004C0361"/>
    <w:rsid w:val="0050741A"/>
    <w:rsid w:val="005A543C"/>
    <w:rsid w:val="005F7478"/>
    <w:rsid w:val="005F7F1F"/>
    <w:rsid w:val="006E17CF"/>
    <w:rsid w:val="00785BEA"/>
    <w:rsid w:val="007A16C4"/>
    <w:rsid w:val="007A4459"/>
    <w:rsid w:val="007B4DB6"/>
    <w:rsid w:val="007F5E6E"/>
    <w:rsid w:val="00857760"/>
    <w:rsid w:val="008740D6"/>
    <w:rsid w:val="00920E34"/>
    <w:rsid w:val="00932B73"/>
    <w:rsid w:val="00932F72"/>
    <w:rsid w:val="009B4991"/>
    <w:rsid w:val="009C680A"/>
    <w:rsid w:val="00A52616"/>
    <w:rsid w:val="00A80196"/>
    <w:rsid w:val="00AB6199"/>
    <w:rsid w:val="00AC26E5"/>
    <w:rsid w:val="00B205A1"/>
    <w:rsid w:val="00B340ED"/>
    <w:rsid w:val="00C70E9C"/>
    <w:rsid w:val="00D00BE7"/>
    <w:rsid w:val="00D065D7"/>
    <w:rsid w:val="00DC6D27"/>
    <w:rsid w:val="00E27770"/>
    <w:rsid w:val="00E72CE5"/>
    <w:rsid w:val="00EA2D80"/>
    <w:rsid w:val="00EA349F"/>
    <w:rsid w:val="00EA6195"/>
    <w:rsid w:val="00F3596E"/>
    <w:rsid w:val="00FD68F3"/>
    <w:rsid w:val="00FF1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579A92"/>
  <w15:chartTrackingRefBased/>
  <w15:docId w15:val="{438DD231-10AB-B64A-9A96-C817CAC8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C680A"/>
    <w:pPr>
      <w:keepNext/>
      <w:keepLines/>
      <w:spacing w:before="480" w:line="480" w:lineRule="auto"/>
      <w:jc w:val="center"/>
      <w:outlineLvl w:val="0"/>
    </w:pPr>
    <w:rPr>
      <w:rFonts w:eastAsiaTheme="majorEastAsia" w:cstheme="majorBidi"/>
      <w:b/>
      <w:bCs/>
      <w:color w:val="000000" w:themeColor="text1"/>
      <w:sz w:val="28"/>
      <w:szCs w:val="28"/>
      <w:lang w:val="en-US" w:bidi="en-US"/>
    </w:rPr>
  </w:style>
  <w:style w:type="paragraph" w:styleId="Heading2">
    <w:name w:val="heading 2"/>
    <w:basedOn w:val="Normal"/>
    <w:next w:val="Normal"/>
    <w:link w:val="Heading2Char"/>
    <w:autoRedefine/>
    <w:uiPriority w:val="9"/>
    <w:unhideWhenUsed/>
    <w:qFormat/>
    <w:rsid w:val="009C680A"/>
    <w:pPr>
      <w:keepNext/>
      <w:keepLines/>
      <w:spacing w:before="40" w:line="360" w:lineRule="auto"/>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80A"/>
    <w:rPr>
      <w:rFonts w:eastAsiaTheme="majorEastAsia" w:cstheme="majorBidi"/>
      <w:b/>
      <w:bCs/>
      <w:color w:val="000000" w:themeColor="text1"/>
      <w:sz w:val="28"/>
      <w:szCs w:val="28"/>
      <w:lang w:val="en-US" w:bidi="en-US"/>
    </w:rPr>
  </w:style>
  <w:style w:type="character" w:customStyle="1" w:styleId="Heading2Char">
    <w:name w:val="Heading 2 Char"/>
    <w:basedOn w:val="DefaultParagraphFont"/>
    <w:link w:val="Heading2"/>
    <w:uiPriority w:val="9"/>
    <w:rsid w:val="009C680A"/>
    <w:rPr>
      <w:rFonts w:eastAsiaTheme="majorEastAsia" w:cstheme="majorBidi"/>
      <w:color w:val="000000" w:themeColor="text1"/>
      <w:sz w:val="28"/>
      <w:szCs w:val="26"/>
    </w:rPr>
  </w:style>
  <w:style w:type="paragraph" w:styleId="ListParagraph">
    <w:name w:val="List Paragraph"/>
    <w:basedOn w:val="Normal"/>
    <w:uiPriority w:val="34"/>
    <w:qFormat/>
    <w:rsid w:val="009B4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 Dholakia</dc:creator>
  <cp:keywords/>
  <dc:description/>
  <cp:lastModifiedBy>Uday Dholakia</cp:lastModifiedBy>
  <cp:revision>43</cp:revision>
  <dcterms:created xsi:type="dcterms:W3CDTF">2023-07-27T12:50:00Z</dcterms:created>
  <dcterms:modified xsi:type="dcterms:W3CDTF">2023-07-27T17:07:00Z</dcterms:modified>
</cp:coreProperties>
</file>